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08" w:rsidRDefault="00C02208" w:rsidP="00C54BF6">
      <w:pPr>
        <w:pStyle w:val="Text"/>
        <w:ind w:firstLine="0"/>
        <w:rPr>
          <w:sz w:val="18"/>
          <w:szCs w:val="18"/>
        </w:rPr>
      </w:pPr>
      <w:r>
        <w:rPr>
          <w:sz w:val="18"/>
          <w:szCs w:val="18"/>
        </w:rPr>
        <w:footnoteReference w:customMarkFollows="1" w:id="1"/>
        <w:sym w:font="Symbol" w:char="F020"/>
      </w:r>
    </w:p>
    <w:p w:rsidR="009F2B31" w:rsidRDefault="007B6017" w:rsidP="00C54BF6">
      <w:pPr>
        <w:framePr w:w="9360" w:hSpace="187" w:vSpace="187" w:wrap="notBeside" w:vAnchor="text" w:hAnchor="page" w:xAlign="center" w:y="1"/>
        <w:jc w:val="center"/>
        <w:rPr>
          <w:sz w:val="48"/>
          <w:szCs w:val="48"/>
        </w:rPr>
      </w:pPr>
      <w:r>
        <w:rPr>
          <w:sz w:val="48"/>
          <w:szCs w:val="48"/>
        </w:rPr>
        <w:t>An I</w:t>
      </w:r>
      <w:r w:rsidR="009F2B31" w:rsidRPr="00C17E10">
        <w:rPr>
          <w:sz w:val="48"/>
          <w:szCs w:val="48"/>
        </w:rPr>
        <w:t xml:space="preserve">nvestigation into </w:t>
      </w:r>
    </w:p>
    <w:p w:rsidR="009F2B31" w:rsidRPr="00C17E10" w:rsidRDefault="007B6017" w:rsidP="00C54BF6">
      <w:pPr>
        <w:framePr w:w="9360" w:hSpace="187" w:vSpace="187" w:wrap="notBeside" w:vAnchor="text" w:hAnchor="page" w:xAlign="center" w:y="1"/>
        <w:jc w:val="center"/>
        <w:rPr>
          <w:sz w:val="48"/>
          <w:szCs w:val="48"/>
        </w:rPr>
      </w:pPr>
      <w:r>
        <w:rPr>
          <w:sz w:val="48"/>
          <w:szCs w:val="48"/>
        </w:rPr>
        <w:t>Sustainability O</w:t>
      </w:r>
      <w:r w:rsidR="009F2B31" w:rsidRPr="00C17E10">
        <w:rPr>
          <w:sz w:val="48"/>
          <w:szCs w:val="48"/>
        </w:rPr>
        <w:t>riented Innovations</w:t>
      </w:r>
    </w:p>
    <w:p w:rsidR="00C02208" w:rsidRDefault="009F2B31" w:rsidP="00C54BF6">
      <w:pPr>
        <w:pStyle w:val="Authors"/>
        <w:framePr w:h="329" w:hRule="exact" w:wrap="notBeside" w:x="1572"/>
      </w:pPr>
      <w:proofErr w:type="spellStart"/>
      <w:r>
        <w:t>Deepika</w:t>
      </w:r>
      <w:proofErr w:type="spellEnd"/>
      <w:r>
        <w:t xml:space="preserve"> Chandra </w:t>
      </w:r>
      <w:proofErr w:type="spellStart"/>
      <w:r>
        <w:t>Verma</w:t>
      </w:r>
      <w:proofErr w:type="spellEnd"/>
      <w:r>
        <w:t>, FP/06/2011</w:t>
      </w:r>
    </w:p>
    <w:p w:rsidR="00CB50D3" w:rsidRDefault="00CB50D3" w:rsidP="00C54BF6">
      <w:pPr>
        <w:pStyle w:val="Abstract"/>
        <w:rPr>
          <w:i/>
          <w:iCs/>
          <w:sz w:val="20"/>
          <w:szCs w:val="22"/>
        </w:rPr>
      </w:pPr>
    </w:p>
    <w:p w:rsidR="00CB50D3" w:rsidRDefault="00CB50D3" w:rsidP="00C54BF6">
      <w:pPr>
        <w:pStyle w:val="Abstract"/>
        <w:rPr>
          <w:i/>
          <w:iCs/>
          <w:sz w:val="20"/>
          <w:szCs w:val="22"/>
        </w:rPr>
      </w:pPr>
    </w:p>
    <w:p w:rsidR="002F4A74" w:rsidRDefault="00C02208" w:rsidP="007A335F">
      <w:pPr>
        <w:pStyle w:val="NoSpacing"/>
        <w:spacing w:before="240" w:line="480" w:lineRule="auto"/>
        <w:rPr>
          <w:sz w:val="21"/>
          <w:szCs w:val="21"/>
        </w:rPr>
      </w:pPr>
      <w:r w:rsidRPr="005E0035">
        <w:rPr>
          <w:b/>
          <w:i/>
          <w:iCs/>
          <w:sz w:val="21"/>
          <w:szCs w:val="21"/>
        </w:rPr>
        <w:t>Abstract</w:t>
      </w:r>
      <w:r w:rsidR="007A335F">
        <w:rPr>
          <w:b/>
          <w:sz w:val="21"/>
          <w:szCs w:val="21"/>
        </w:rPr>
        <w:t>-</w:t>
      </w:r>
      <w:r w:rsidR="0065016D">
        <w:rPr>
          <w:b/>
          <w:sz w:val="21"/>
          <w:szCs w:val="21"/>
        </w:rPr>
        <w:t xml:space="preserve"> </w:t>
      </w:r>
      <w:r w:rsidR="007B6017">
        <w:rPr>
          <w:sz w:val="21"/>
          <w:szCs w:val="21"/>
        </w:rPr>
        <w:t xml:space="preserve">Sustainability </w:t>
      </w:r>
      <w:r w:rsidR="00BC6715">
        <w:rPr>
          <w:sz w:val="21"/>
          <w:szCs w:val="21"/>
        </w:rPr>
        <w:t>O</w:t>
      </w:r>
      <w:r w:rsidR="006C5E71">
        <w:rPr>
          <w:sz w:val="21"/>
          <w:szCs w:val="21"/>
        </w:rPr>
        <w:t>riented Innovations (SI</w:t>
      </w:r>
      <w:r w:rsidR="003F7458">
        <w:rPr>
          <w:sz w:val="21"/>
          <w:szCs w:val="21"/>
        </w:rPr>
        <w:t>s</w:t>
      </w:r>
      <w:r w:rsidR="006C5E71">
        <w:rPr>
          <w:sz w:val="21"/>
          <w:szCs w:val="21"/>
        </w:rPr>
        <w:t xml:space="preserve">) are </w:t>
      </w:r>
      <w:r w:rsidR="006C5E71" w:rsidRPr="005E0035">
        <w:rPr>
          <w:sz w:val="21"/>
          <w:szCs w:val="21"/>
        </w:rPr>
        <w:t>innovation</w:t>
      </w:r>
      <w:r w:rsidR="006C5E71">
        <w:rPr>
          <w:sz w:val="21"/>
          <w:szCs w:val="21"/>
        </w:rPr>
        <w:t xml:space="preserve">s </w:t>
      </w:r>
      <w:r w:rsidR="001F0747">
        <w:rPr>
          <w:sz w:val="21"/>
          <w:szCs w:val="21"/>
        </w:rPr>
        <w:t xml:space="preserve">commercialized by firms </w:t>
      </w:r>
      <w:r w:rsidR="006C5E71">
        <w:rPr>
          <w:sz w:val="21"/>
          <w:szCs w:val="21"/>
        </w:rPr>
        <w:t xml:space="preserve">that lead to improvements in economic, environmental and social </w:t>
      </w:r>
      <w:r w:rsidR="001F0747">
        <w:rPr>
          <w:sz w:val="21"/>
          <w:szCs w:val="21"/>
        </w:rPr>
        <w:t>wellbeing</w:t>
      </w:r>
      <w:r w:rsidR="006C5E71">
        <w:rPr>
          <w:sz w:val="21"/>
          <w:szCs w:val="21"/>
        </w:rPr>
        <w:t>. Developing an understanding on SI</w:t>
      </w:r>
      <w:r w:rsidR="00D40DB9">
        <w:rPr>
          <w:sz w:val="21"/>
          <w:szCs w:val="21"/>
        </w:rPr>
        <w:t>s</w:t>
      </w:r>
      <w:r w:rsidR="006C5E71">
        <w:rPr>
          <w:sz w:val="21"/>
          <w:szCs w:val="21"/>
        </w:rPr>
        <w:t xml:space="preserve"> is important because </w:t>
      </w:r>
      <w:r w:rsidR="00BC1D82">
        <w:rPr>
          <w:sz w:val="21"/>
          <w:szCs w:val="21"/>
        </w:rPr>
        <w:t xml:space="preserve">of </w:t>
      </w:r>
      <w:r w:rsidR="00D40DB9">
        <w:rPr>
          <w:sz w:val="21"/>
          <w:szCs w:val="21"/>
        </w:rPr>
        <w:t>their</w:t>
      </w:r>
      <w:r w:rsidR="00BC1D82">
        <w:rPr>
          <w:sz w:val="21"/>
          <w:szCs w:val="21"/>
        </w:rPr>
        <w:t xml:space="preserve"> ability to reverse and reduce t</w:t>
      </w:r>
      <w:r w:rsidR="00AF059C">
        <w:rPr>
          <w:sz w:val="21"/>
          <w:szCs w:val="21"/>
        </w:rPr>
        <w:t xml:space="preserve">he </w:t>
      </w:r>
      <w:r w:rsidR="00AF059C" w:rsidRPr="005E0035">
        <w:rPr>
          <w:sz w:val="21"/>
          <w:szCs w:val="21"/>
        </w:rPr>
        <w:t xml:space="preserve">negative impacts </w:t>
      </w:r>
      <w:r w:rsidR="00AF059C">
        <w:rPr>
          <w:sz w:val="21"/>
          <w:szCs w:val="21"/>
        </w:rPr>
        <w:t xml:space="preserve">of economic activities </w:t>
      </w:r>
      <w:r w:rsidR="00AF059C" w:rsidRPr="005E0035">
        <w:rPr>
          <w:sz w:val="21"/>
          <w:szCs w:val="21"/>
        </w:rPr>
        <w:t>on environment and society</w:t>
      </w:r>
      <w:r w:rsidR="00841BB7">
        <w:rPr>
          <w:sz w:val="21"/>
          <w:szCs w:val="21"/>
        </w:rPr>
        <w:t>, referred to as</w:t>
      </w:r>
      <w:r w:rsidR="00AF059C" w:rsidRPr="005E0035">
        <w:rPr>
          <w:sz w:val="21"/>
          <w:szCs w:val="21"/>
        </w:rPr>
        <w:t xml:space="preserve"> </w:t>
      </w:r>
      <w:r w:rsidR="00B12BDD">
        <w:rPr>
          <w:sz w:val="21"/>
          <w:szCs w:val="21"/>
        </w:rPr>
        <w:t>costs of development</w:t>
      </w:r>
      <w:r w:rsidR="00841BB7">
        <w:rPr>
          <w:sz w:val="21"/>
          <w:szCs w:val="21"/>
        </w:rPr>
        <w:t>,</w:t>
      </w:r>
      <w:r w:rsidR="00B12BDD">
        <w:rPr>
          <w:sz w:val="21"/>
          <w:szCs w:val="21"/>
        </w:rPr>
        <w:t xml:space="preserve"> </w:t>
      </w:r>
      <w:r w:rsidR="00DF34CB">
        <w:rPr>
          <w:sz w:val="21"/>
          <w:szCs w:val="21"/>
        </w:rPr>
        <w:t xml:space="preserve">without compromising </w:t>
      </w:r>
      <w:r w:rsidR="001F0747">
        <w:rPr>
          <w:sz w:val="21"/>
          <w:szCs w:val="21"/>
        </w:rPr>
        <w:t>growth</w:t>
      </w:r>
      <w:r w:rsidR="00243CB6">
        <w:rPr>
          <w:sz w:val="21"/>
          <w:szCs w:val="21"/>
        </w:rPr>
        <w:t>.</w:t>
      </w:r>
    </w:p>
    <w:p w:rsidR="00AC73FF" w:rsidRPr="009C0985" w:rsidRDefault="006D29B9" w:rsidP="007A335F">
      <w:pPr>
        <w:spacing w:before="240" w:line="480" w:lineRule="auto"/>
        <w:jc w:val="both"/>
        <w:rPr>
          <w:sz w:val="21"/>
          <w:szCs w:val="21"/>
        </w:rPr>
      </w:pPr>
      <w:r>
        <w:rPr>
          <w:sz w:val="21"/>
          <w:szCs w:val="21"/>
        </w:rPr>
        <w:t xml:space="preserve">Often, the literature treats </w:t>
      </w:r>
      <w:r w:rsidR="00BC6715">
        <w:rPr>
          <w:sz w:val="21"/>
          <w:szCs w:val="21"/>
        </w:rPr>
        <w:t>sustainability oriented innovations</w:t>
      </w:r>
      <w:r>
        <w:rPr>
          <w:sz w:val="21"/>
          <w:szCs w:val="21"/>
        </w:rPr>
        <w:t xml:space="preserve">, </w:t>
      </w:r>
      <w:r w:rsidR="00294B68">
        <w:rPr>
          <w:sz w:val="21"/>
          <w:szCs w:val="21"/>
        </w:rPr>
        <w:t>eco-</w:t>
      </w:r>
      <w:r w:rsidRPr="00900756">
        <w:rPr>
          <w:sz w:val="21"/>
          <w:szCs w:val="21"/>
        </w:rPr>
        <w:t>innovations, environmental innovations and green innovations</w:t>
      </w:r>
      <w:r>
        <w:rPr>
          <w:sz w:val="21"/>
          <w:szCs w:val="21"/>
        </w:rPr>
        <w:t xml:space="preserve"> as synonymous</w:t>
      </w:r>
      <w:r w:rsidRPr="00900756">
        <w:rPr>
          <w:sz w:val="21"/>
          <w:szCs w:val="21"/>
        </w:rPr>
        <w:t xml:space="preserve">. </w:t>
      </w:r>
      <w:r>
        <w:rPr>
          <w:sz w:val="21"/>
          <w:szCs w:val="21"/>
        </w:rPr>
        <w:t>T</w:t>
      </w:r>
      <w:r w:rsidRPr="00900756">
        <w:rPr>
          <w:sz w:val="21"/>
          <w:szCs w:val="21"/>
        </w:rPr>
        <w:t>he synonym</w:t>
      </w:r>
      <w:r w:rsidR="000E4366">
        <w:rPr>
          <w:sz w:val="21"/>
          <w:szCs w:val="21"/>
        </w:rPr>
        <w:t>y</w:t>
      </w:r>
      <w:r>
        <w:rPr>
          <w:sz w:val="21"/>
          <w:szCs w:val="21"/>
        </w:rPr>
        <w:t xml:space="preserve"> is not without </w:t>
      </w:r>
      <w:r w:rsidRPr="00900756">
        <w:rPr>
          <w:sz w:val="21"/>
          <w:szCs w:val="21"/>
        </w:rPr>
        <w:t>dissention</w:t>
      </w:r>
      <w:r>
        <w:rPr>
          <w:sz w:val="21"/>
          <w:szCs w:val="21"/>
        </w:rPr>
        <w:t xml:space="preserve">. Further, </w:t>
      </w:r>
      <w:r w:rsidR="00A567F3">
        <w:rPr>
          <w:sz w:val="21"/>
          <w:szCs w:val="21"/>
        </w:rPr>
        <w:t xml:space="preserve">such a treatment </w:t>
      </w:r>
      <w:r>
        <w:rPr>
          <w:sz w:val="21"/>
          <w:szCs w:val="21"/>
        </w:rPr>
        <w:t>implies an incomplete measurement of SI</w:t>
      </w:r>
      <w:r w:rsidR="00F85D42">
        <w:rPr>
          <w:sz w:val="21"/>
          <w:szCs w:val="21"/>
        </w:rPr>
        <w:t>s</w:t>
      </w:r>
      <w:r>
        <w:rPr>
          <w:sz w:val="21"/>
          <w:szCs w:val="21"/>
        </w:rPr>
        <w:t xml:space="preserve"> if only </w:t>
      </w:r>
      <w:r w:rsidR="00F85D42">
        <w:rPr>
          <w:sz w:val="21"/>
          <w:szCs w:val="21"/>
        </w:rPr>
        <w:t>their</w:t>
      </w:r>
      <w:r>
        <w:rPr>
          <w:sz w:val="21"/>
          <w:szCs w:val="21"/>
        </w:rPr>
        <w:t xml:space="preserve"> environmental performance i</w:t>
      </w:r>
      <w:r w:rsidR="00A87C34">
        <w:rPr>
          <w:sz w:val="21"/>
          <w:szCs w:val="21"/>
        </w:rPr>
        <w:t>s</w:t>
      </w:r>
      <w:r>
        <w:rPr>
          <w:sz w:val="21"/>
          <w:szCs w:val="21"/>
        </w:rPr>
        <w:t xml:space="preserve"> measured. </w:t>
      </w:r>
      <w:r w:rsidR="00244FDB">
        <w:rPr>
          <w:sz w:val="21"/>
          <w:szCs w:val="21"/>
        </w:rPr>
        <w:t>I</w:t>
      </w:r>
      <w:r w:rsidR="00DD6077">
        <w:rPr>
          <w:sz w:val="21"/>
          <w:szCs w:val="21"/>
        </w:rPr>
        <w:t xml:space="preserve"> </w:t>
      </w:r>
      <w:r w:rsidR="00244FDB">
        <w:rPr>
          <w:sz w:val="21"/>
          <w:szCs w:val="21"/>
        </w:rPr>
        <w:t>derive</w:t>
      </w:r>
      <w:r w:rsidR="00AC73FF" w:rsidRPr="009C0985">
        <w:rPr>
          <w:sz w:val="21"/>
          <w:szCs w:val="21"/>
        </w:rPr>
        <w:t xml:space="preserve"> a nuanced </w:t>
      </w:r>
      <w:r w:rsidR="00DD6077">
        <w:rPr>
          <w:sz w:val="21"/>
          <w:szCs w:val="21"/>
        </w:rPr>
        <w:t>relationship</w:t>
      </w:r>
      <w:r w:rsidR="00AC73FF" w:rsidRPr="009C0985">
        <w:rPr>
          <w:sz w:val="21"/>
          <w:szCs w:val="21"/>
        </w:rPr>
        <w:t xml:space="preserve"> between </w:t>
      </w:r>
      <w:r w:rsidR="008D237A">
        <w:rPr>
          <w:sz w:val="21"/>
          <w:szCs w:val="21"/>
        </w:rPr>
        <w:t>sustainability oriented innovations</w:t>
      </w:r>
      <w:r w:rsidR="00DD6077">
        <w:rPr>
          <w:sz w:val="21"/>
          <w:szCs w:val="21"/>
        </w:rPr>
        <w:t xml:space="preserve">, </w:t>
      </w:r>
      <w:r w:rsidR="00AC73FF" w:rsidRPr="009C0985">
        <w:rPr>
          <w:sz w:val="21"/>
          <w:szCs w:val="21"/>
        </w:rPr>
        <w:t xml:space="preserve">eco-innovations, </w:t>
      </w:r>
      <w:r w:rsidR="00DD6077" w:rsidRPr="009C0985">
        <w:rPr>
          <w:sz w:val="21"/>
          <w:szCs w:val="21"/>
        </w:rPr>
        <w:t xml:space="preserve">environmental </w:t>
      </w:r>
      <w:r w:rsidR="00DD6077">
        <w:rPr>
          <w:sz w:val="21"/>
          <w:szCs w:val="21"/>
        </w:rPr>
        <w:t>innovations</w:t>
      </w:r>
      <w:r w:rsidR="001F0747">
        <w:rPr>
          <w:sz w:val="21"/>
          <w:szCs w:val="21"/>
        </w:rPr>
        <w:t xml:space="preserve"> and</w:t>
      </w:r>
      <w:r w:rsidR="00DD6077">
        <w:rPr>
          <w:sz w:val="21"/>
          <w:szCs w:val="21"/>
        </w:rPr>
        <w:t xml:space="preserve"> green innovation</w:t>
      </w:r>
      <w:r w:rsidR="0085231C">
        <w:rPr>
          <w:sz w:val="21"/>
          <w:szCs w:val="21"/>
        </w:rPr>
        <w:t>s</w:t>
      </w:r>
      <w:r w:rsidR="00271E13">
        <w:rPr>
          <w:sz w:val="21"/>
          <w:szCs w:val="21"/>
        </w:rPr>
        <w:t>, propose</w:t>
      </w:r>
      <w:r w:rsidR="00DD6077">
        <w:rPr>
          <w:sz w:val="21"/>
          <w:szCs w:val="21"/>
        </w:rPr>
        <w:t xml:space="preserve"> a working de</w:t>
      </w:r>
      <w:r w:rsidR="0085231C">
        <w:rPr>
          <w:sz w:val="21"/>
          <w:szCs w:val="21"/>
        </w:rPr>
        <w:t>f</w:t>
      </w:r>
      <w:r w:rsidR="00DD6077">
        <w:rPr>
          <w:sz w:val="21"/>
          <w:szCs w:val="21"/>
        </w:rPr>
        <w:t>in</w:t>
      </w:r>
      <w:r w:rsidR="0085231C">
        <w:rPr>
          <w:sz w:val="21"/>
          <w:szCs w:val="21"/>
        </w:rPr>
        <w:t>i</w:t>
      </w:r>
      <w:r w:rsidR="00DD6077">
        <w:rPr>
          <w:sz w:val="21"/>
          <w:szCs w:val="21"/>
        </w:rPr>
        <w:t>tion of SI</w:t>
      </w:r>
      <w:r w:rsidR="008D237A">
        <w:rPr>
          <w:sz w:val="21"/>
          <w:szCs w:val="21"/>
        </w:rPr>
        <w:t>s</w:t>
      </w:r>
      <w:r w:rsidR="00DD6077">
        <w:rPr>
          <w:sz w:val="21"/>
          <w:szCs w:val="21"/>
        </w:rPr>
        <w:t xml:space="preserve"> </w:t>
      </w:r>
      <w:r w:rsidR="00592A98">
        <w:rPr>
          <w:sz w:val="21"/>
          <w:szCs w:val="21"/>
        </w:rPr>
        <w:t xml:space="preserve">based on this nuanced relationship </w:t>
      </w:r>
      <w:r w:rsidR="00271E13">
        <w:rPr>
          <w:sz w:val="21"/>
          <w:szCs w:val="21"/>
        </w:rPr>
        <w:t>and validate</w:t>
      </w:r>
      <w:r w:rsidR="00DD6077">
        <w:rPr>
          <w:sz w:val="21"/>
          <w:szCs w:val="21"/>
        </w:rPr>
        <w:t xml:space="preserve"> it</w:t>
      </w:r>
      <w:r w:rsidR="00AC73FF" w:rsidRPr="009C0985">
        <w:rPr>
          <w:sz w:val="21"/>
          <w:szCs w:val="21"/>
        </w:rPr>
        <w:t xml:space="preserve">. </w:t>
      </w:r>
    </w:p>
    <w:p w:rsidR="005460D8" w:rsidRDefault="001D1289" w:rsidP="00687C81">
      <w:pPr>
        <w:spacing w:before="240" w:line="480" w:lineRule="auto"/>
        <w:jc w:val="both"/>
        <w:rPr>
          <w:sz w:val="21"/>
          <w:szCs w:val="21"/>
        </w:rPr>
      </w:pPr>
      <w:r w:rsidRPr="001D1289">
        <w:rPr>
          <w:sz w:val="21"/>
          <w:szCs w:val="21"/>
        </w:rPr>
        <w:t xml:space="preserve">Conforming to </w:t>
      </w:r>
      <w:r w:rsidR="00F57EB0">
        <w:rPr>
          <w:sz w:val="21"/>
          <w:szCs w:val="21"/>
        </w:rPr>
        <w:t>the</w:t>
      </w:r>
      <w:r w:rsidRPr="001D1289">
        <w:rPr>
          <w:sz w:val="21"/>
          <w:szCs w:val="21"/>
        </w:rPr>
        <w:t xml:space="preserve"> distinction between potential eco-innovations and eco-innovations</w:t>
      </w:r>
      <w:r w:rsidR="00F57EB0">
        <w:rPr>
          <w:sz w:val="21"/>
          <w:szCs w:val="21"/>
        </w:rPr>
        <w:t xml:space="preserve"> highlighted in literature</w:t>
      </w:r>
      <w:r w:rsidRPr="001D1289">
        <w:rPr>
          <w:sz w:val="21"/>
          <w:szCs w:val="21"/>
        </w:rPr>
        <w:t xml:space="preserve">, it </w:t>
      </w:r>
      <w:r>
        <w:rPr>
          <w:sz w:val="21"/>
          <w:szCs w:val="21"/>
        </w:rPr>
        <w:t xml:space="preserve">is </w:t>
      </w:r>
      <w:r w:rsidRPr="001D1289">
        <w:rPr>
          <w:sz w:val="21"/>
          <w:szCs w:val="21"/>
        </w:rPr>
        <w:t xml:space="preserve">rationally possible for all innovations to </w:t>
      </w:r>
      <w:r w:rsidR="00924EB8">
        <w:rPr>
          <w:sz w:val="21"/>
          <w:szCs w:val="21"/>
        </w:rPr>
        <w:t>begin as</w:t>
      </w:r>
      <w:r w:rsidRPr="001D1289">
        <w:rPr>
          <w:sz w:val="21"/>
          <w:szCs w:val="21"/>
        </w:rPr>
        <w:t xml:space="preserve"> potential innovations. </w:t>
      </w:r>
      <w:r w:rsidR="00924EB8">
        <w:rPr>
          <w:sz w:val="21"/>
          <w:szCs w:val="21"/>
        </w:rPr>
        <w:t xml:space="preserve">I </w:t>
      </w:r>
      <w:r>
        <w:rPr>
          <w:sz w:val="21"/>
          <w:szCs w:val="21"/>
        </w:rPr>
        <w:t>categori</w:t>
      </w:r>
      <w:r w:rsidR="00924EB8">
        <w:rPr>
          <w:sz w:val="21"/>
          <w:szCs w:val="21"/>
        </w:rPr>
        <w:t>ze</w:t>
      </w:r>
      <w:r w:rsidRPr="001D1289">
        <w:rPr>
          <w:sz w:val="21"/>
          <w:szCs w:val="21"/>
        </w:rPr>
        <w:t xml:space="preserve"> innovations that have the potential to lead to economic, environmental and social improvements </w:t>
      </w:r>
      <w:r>
        <w:rPr>
          <w:sz w:val="21"/>
          <w:szCs w:val="21"/>
        </w:rPr>
        <w:t>as</w:t>
      </w:r>
      <w:r w:rsidRPr="001D1289">
        <w:rPr>
          <w:sz w:val="21"/>
          <w:szCs w:val="21"/>
        </w:rPr>
        <w:t xml:space="preserve"> potential sustainability-oriented innovations (PSI</w:t>
      </w:r>
      <w:r w:rsidR="00733545">
        <w:rPr>
          <w:sz w:val="21"/>
          <w:szCs w:val="21"/>
        </w:rPr>
        <w:t>s</w:t>
      </w:r>
      <w:r w:rsidRPr="001D1289">
        <w:rPr>
          <w:sz w:val="21"/>
          <w:szCs w:val="21"/>
        </w:rPr>
        <w:t>)</w:t>
      </w:r>
      <w:r w:rsidR="00020790">
        <w:rPr>
          <w:sz w:val="21"/>
          <w:szCs w:val="21"/>
        </w:rPr>
        <w:t xml:space="preserve"> which may get transformed to SIs when they are successfully commercialized, adopted and diffused.</w:t>
      </w:r>
      <w:r w:rsidR="00733545">
        <w:rPr>
          <w:sz w:val="21"/>
          <w:szCs w:val="21"/>
        </w:rPr>
        <w:t xml:space="preserve"> </w:t>
      </w:r>
    </w:p>
    <w:p w:rsidR="00163E7C" w:rsidRPr="00933BBD" w:rsidRDefault="001D1289" w:rsidP="00687C81">
      <w:pPr>
        <w:spacing w:before="240" w:line="480" w:lineRule="auto"/>
        <w:jc w:val="both"/>
        <w:rPr>
          <w:sz w:val="21"/>
          <w:szCs w:val="21"/>
        </w:rPr>
      </w:pPr>
      <w:r w:rsidRPr="001D1289">
        <w:rPr>
          <w:sz w:val="21"/>
          <w:szCs w:val="21"/>
        </w:rPr>
        <w:t>The</w:t>
      </w:r>
      <w:r w:rsidR="00F3231F">
        <w:rPr>
          <w:sz w:val="21"/>
          <w:szCs w:val="21"/>
        </w:rPr>
        <w:t xml:space="preserve"> focus of this work is to understand the transformation of PSI</w:t>
      </w:r>
      <w:r w:rsidR="001A51F8">
        <w:rPr>
          <w:sz w:val="21"/>
          <w:szCs w:val="21"/>
        </w:rPr>
        <w:t>s</w:t>
      </w:r>
      <w:r w:rsidR="00F3231F">
        <w:rPr>
          <w:sz w:val="21"/>
          <w:szCs w:val="21"/>
        </w:rPr>
        <w:t xml:space="preserve"> to SI</w:t>
      </w:r>
      <w:r w:rsidR="001A51F8">
        <w:rPr>
          <w:sz w:val="21"/>
          <w:szCs w:val="21"/>
        </w:rPr>
        <w:t>s</w:t>
      </w:r>
      <w:r w:rsidR="001F0747">
        <w:rPr>
          <w:sz w:val="21"/>
          <w:szCs w:val="21"/>
        </w:rPr>
        <w:t xml:space="preserve">. </w:t>
      </w:r>
      <w:r w:rsidR="009721BD">
        <w:rPr>
          <w:sz w:val="21"/>
          <w:szCs w:val="21"/>
        </w:rPr>
        <w:t>Since e</w:t>
      </w:r>
      <w:r w:rsidR="009721BD" w:rsidRPr="00C95A97">
        <w:rPr>
          <w:sz w:val="21"/>
          <w:szCs w:val="21"/>
        </w:rPr>
        <w:t>ach innovation has multiple dimensions, and di</w:t>
      </w:r>
      <w:r w:rsidR="009721BD">
        <w:rPr>
          <w:sz w:val="21"/>
          <w:szCs w:val="21"/>
        </w:rPr>
        <w:t>ffers from others in many ways,</w:t>
      </w:r>
      <w:r w:rsidR="009721BD">
        <w:rPr>
          <w:sz w:val="21"/>
          <w:szCs w:val="21"/>
        </w:rPr>
        <w:t xml:space="preserve"> </w:t>
      </w:r>
      <w:r w:rsidR="00445EA9">
        <w:rPr>
          <w:sz w:val="21"/>
          <w:szCs w:val="21"/>
        </w:rPr>
        <w:t>I study this</w:t>
      </w:r>
      <w:r w:rsidR="0052140B">
        <w:rPr>
          <w:sz w:val="21"/>
          <w:szCs w:val="21"/>
        </w:rPr>
        <w:t xml:space="preserve"> </w:t>
      </w:r>
      <w:r w:rsidR="00F5607E">
        <w:rPr>
          <w:sz w:val="21"/>
          <w:szCs w:val="21"/>
        </w:rPr>
        <w:t xml:space="preserve">process </w:t>
      </w:r>
      <w:r w:rsidRPr="001D1289">
        <w:rPr>
          <w:sz w:val="21"/>
          <w:szCs w:val="21"/>
          <w:lang w:eastAsia="en-IN"/>
        </w:rPr>
        <w:t xml:space="preserve">by examining three </w:t>
      </w:r>
      <w:r w:rsidR="00933BBD">
        <w:rPr>
          <w:sz w:val="21"/>
          <w:szCs w:val="21"/>
          <w:lang w:eastAsia="en-IN"/>
        </w:rPr>
        <w:t xml:space="preserve">specific </w:t>
      </w:r>
      <w:r w:rsidRPr="00933BBD">
        <w:rPr>
          <w:sz w:val="21"/>
          <w:szCs w:val="21"/>
          <w:lang w:eastAsia="en-IN"/>
        </w:rPr>
        <w:t xml:space="preserve">organizations </w:t>
      </w:r>
      <w:r w:rsidR="00933BBD" w:rsidRPr="00933BBD">
        <w:rPr>
          <w:sz w:val="21"/>
          <w:szCs w:val="21"/>
          <w:lang w:eastAsia="en-IN"/>
        </w:rPr>
        <w:t>trying to commercialize</w:t>
      </w:r>
      <w:r w:rsidRPr="00933BBD">
        <w:rPr>
          <w:sz w:val="21"/>
          <w:szCs w:val="21"/>
          <w:lang w:eastAsia="en-IN"/>
        </w:rPr>
        <w:t xml:space="preserve"> </w:t>
      </w:r>
      <w:r w:rsidR="00933BBD" w:rsidRPr="00933BBD">
        <w:rPr>
          <w:sz w:val="21"/>
          <w:szCs w:val="21"/>
        </w:rPr>
        <w:t>innovations that have the potential to lead to economic, social and ecological sustainability</w:t>
      </w:r>
      <w:r w:rsidRPr="00933BBD">
        <w:rPr>
          <w:sz w:val="21"/>
          <w:szCs w:val="21"/>
          <w:lang w:eastAsia="en-IN"/>
        </w:rPr>
        <w:t xml:space="preserve">. The first case </w:t>
      </w:r>
      <w:r w:rsidR="00E24267" w:rsidRPr="00933BBD">
        <w:rPr>
          <w:sz w:val="21"/>
          <w:szCs w:val="21"/>
          <w:lang w:eastAsia="en-IN"/>
        </w:rPr>
        <w:t xml:space="preserve">examines </w:t>
      </w:r>
      <w:r w:rsidR="00E24267" w:rsidRPr="00933BBD">
        <w:rPr>
          <w:sz w:val="21"/>
          <w:szCs w:val="21"/>
        </w:rPr>
        <w:t xml:space="preserve">Power Tech Company (PTEC) </w:t>
      </w:r>
      <w:r w:rsidR="00CD353F" w:rsidRPr="00933BBD">
        <w:rPr>
          <w:sz w:val="21"/>
          <w:szCs w:val="21"/>
        </w:rPr>
        <w:lastRenderedPageBreak/>
        <w:t>which</w:t>
      </w:r>
      <w:r w:rsidR="00E24267" w:rsidRPr="00933BBD">
        <w:rPr>
          <w:sz w:val="21"/>
          <w:szCs w:val="21"/>
        </w:rPr>
        <w:t xml:space="preserve"> was involved in the</w:t>
      </w:r>
      <w:r w:rsidRPr="00933BBD">
        <w:rPr>
          <w:sz w:val="21"/>
          <w:szCs w:val="21"/>
          <w:lang w:eastAsia="en-IN"/>
        </w:rPr>
        <w:t xml:space="preserve"> commercialization of renewable </w:t>
      </w:r>
      <w:r w:rsidRPr="00933BBD">
        <w:rPr>
          <w:sz w:val="21"/>
          <w:szCs w:val="21"/>
        </w:rPr>
        <w:t xml:space="preserve">off-grid </w:t>
      </w:r>
      <w:r w:rsidRPr="00933BBD">
        <w:rPr>
          <w:sz w:val="21"/>
          <w:szCs w:val="21"/>
          <w:lang w:eastAsia="en-IN"/>
        </w:rPr>
        <w:t xml:space="preserve">power </w:t>
      </w:r>
      <w:r w:rsidRPr="00933BBD">
        <w:rPr>
          <w:sz w:val="21"/>
          <w:szCs w:val="21"/>
        </w:rPr>
        <w:t>generation and distribution innovations in rural India</w:t>
      </w:r>
      <w:r w:rsidR="00E24267" w:rsidRPr="00933BBD">
        <w:rPr>
          <w:sz w:val="21"/>
          <w:szCs w:val="21"/>
        </w:rPr>
        <w:t>.</w:t>
      </w:r>
      <w:r w:rsidRPr="00933BBD">
        <w:rPr>
          <w:sz w:val="21"/>
          <w:szCs w:val="21"/>
        </w:rPr>
        <w:t xml:space="preserve"> The second case </w:t>
      </w:r>
      <w:r w:rsidR="007E5D94" w:rsidRPr="00933BBD">
        <w:rPr>
          <w:sz w:val="21"/>
          <w:szCs w:val="21"/>
        </w:rPr>
        <w:t>studies</w:t>
      </w:r>
      <w:r w:rsidRPr="00933BBD">
        <w:rPr>
          <w:sz w:val="21"/>
          <w:szCs w:val="21"/>
        </w:rPr>
        <w:t xml:space="preserve"> the commercialization of bio-digester toilets by Bio-Toilets Pvt. Ltd.</w:t>
      </w:r>
      <w:r w:rsidRPr="00933BBD">
        <w:rPr>
          <w:rStyle w:val="FootnoteReference"/>
          <w:sz w:val="21"/>
          <w:szCs w:val="21"/>
        </w:rPr>
        <w:footnoteReference w:id="2"/>
      </w:r>
      <w:r w:rsidR="00CB2DA3" w:rsidRPr="00933BBD">
        <w:rPr>
          <w:sz w:val="21"/>
          <w:szCs w:val="21"/>
        </w:rPr>
        <w:t xml:space="preserve"> (BTPL). </w:t>
      </w:r>
      <w:r w:rsidRPr="00933BBD">
        <w:rPr>
          <w:sz w:val="21"/>
          <w:szCs w:val="21"/>
        </w:rPr>
        <w:t xml:space="preserve">The third case study </w:t>
      </w:r>
      <w:r w:rsidR="00E24267" w:rsidRPr="00933BBD">
        <w:rPr>
          <w:sz w:val="21"/>
          <w:szCs w:val="21"/>
        </w:rPr>
        <w:t xml:space="preserve">narrates </w:t>
      </w:r>
      <w:r w:rsidRPr="00933BBD">
        <w:rPr>
          <w:sz w:val="21"/>
          <w:szCs w:val="21"/>
        </w:rPr>
        <w:t>the commercialization of cab hailing</w:t>
      </w:r>
      <w:r w:rsidR="00687C81" w:rsidRPr="00933BBD">
        <w:rPr>
          <w:sz w:val="21"/>
          <w:szCs w:val="21"/>
        </w:rPr>
        <w:t xml:space="preserve"> application by </w:t>
      </w:r>
      <w:proofErr w:type="spellStart"/>
      <w:r w:rsidR="00687C81" w:rsidRPr="00933BBD">
        <w:rPr>
          <w:sz w:val="21"/>
          <w:szCs w:val="21"/>
        </w:rPr>
        <w:t>Uber</w:t>
      </w:r>
      <w:proofErr w:type="spellEnd"/>
      <w:r w:rsidR="00687C81" w:rsidRPr="00933BBD">
        <w:rPr>
          <w:sz w:val="21"/>
          <w:szCs w:val="21"/>
        </w:rPr>
        <w:t xml:space="preserve"> in India. </w:t>
      </w:r>
    </w:p>
    <w:p w:rsidR="00C54BF6" w:rsidRPr="00C54BF6" w:rsidRDefault="00C54BF6" w:rsidP="007A335F">
      <w:pPr>
        <w:spacing w:before="240" w:line="480" w:lineRule="auto"/>
        <w:jc w:val="both"/>
        <w:rPr>
          <w:sz w:val="21"/>
          <w:szCs w:val="21"/>
        </w:rPr>
      </w:pPr>
      <w:r w:rsidRPr="00C54BF6">
        <w:rPr>
          <w:sz w:val="21"/>
          <w:szCs w:val="21"/>
        </w:rPr>
        <w:t xml:space="preserve">The case narratives revealed that the firm </w:t>
      </w:r>
      <w:r w:rsidR="00D3652D">
        <w:rPr>
          <w:sz w:val="21"/>
          <w:szCs w:val="21"/>
        </w:rPr>
        <w:t xml:space="preserve">operates in a dynamic environment and </w:t>
      </w:r>
      <w:r w:rsidRPr="00C54BF6">
        <w:rPr>
          <w:sz w:val="21"/>
          <w:szCs w:val="21"/>
        </w:rPr>
        <w:t xml:space="preserve">uses business models to adapt </w:t>
      </w:r>
      <w:r w:rsidR="0015742D">
        <w:rPr>
          <w:sz w:val="21"/>
          <w:szCs w:val="21"/>
        </w:rPr>
        <w:t>to the resulting changes. Doing so</w:t>
      </w:r>
      <w:r w:rsidR="00084811">
        <w:rPr>
          <w:sz w:val="21"/>
          <w:szCs w:val="21"/>
        </w:rPr>
        <w:t>,</w:t>
      </w:r>
      <w:bookmarkStart w:id="0" w:name="_GoBack"/>
      <w:bookmarkEnd w:id="0"/>
      <w:r w:rsidR="0015742D">
        <w:rPr>
          <w:sz w:val="21"/>
          <w:szCs w:val="21"/>
        </w:rPr>
        <w:t xml:space="preserve"> k</w:t>
      </w:r>
      <w:r w:rsidRPr="00C54BF6">
        <w:rPr>
          <w:sz w:val="21"/>
          <w:szCs w:val="21"/>
        </w:rPr>
        <w:t>eep</w:t>
      </w:r>
      <w:r w:rsidR="0015742D">
        <w:rPr>
          <w:sz w:val="21"/>
          <w:szCs w:val="21"/>
        </w:rPr>
        <w:t>s</w:t>
      </w:r>
      <w:r w:rsidRPr="00C54BF6">
        <w:rPr>
          <w:sz w:val="21"/>
          <w:szCs w:val="21"/>
        </w:rPr>
        <w:t xml:space="preserve"> it economically viable</w:t>
      </w:r>
      <w:r w:rsidR="00D73E10">
        <w:rPr>
          <w:sz w:val="21"/>
          <w:szCs w:val="21"/>
        </w:rPr>
        <w:t xml:space="preserve"> as it is able to </w:t>
      </w:r>
      <w:r w:rsidRPr="00C54BF6">
        <w:rPr>
          <w:sz w:val="21"/>
          <w:szCs w:val="21"/>
        </w:rPr>
        <w:t xml:space="preserve">respond to the demand which is an outcome of the interaction of the economic, ecological and social systems, within which it operates. While doing so, the firm may end up delivering on both environmental and social sustainability for a PSI. To make </w:t>
      </w:r>
      <w:proofErr w:type="gramStart"/>
      <w:r w:rsidRPr="00C54BF6">
        <w:rPr>
          <w:sz w:val="21"/>
          <w:szCs w:val="21"/>
        </w:rPr>
        <w:t>itself</w:t>
      </w:r>
      <w:proofErr w:type="gramEnd"/>
      <w:r w:rsidRPr="00C54BF6">
        <w:rPr>
          <w:sz w:val="21"/>
          <w:szCs w:val="21"/>
        </w:rPr>
        <w:t xml:space="preserve"> economically viable, the firm </w:t>
      </w:r>
      <w:r w:rsidR="0029328C">
        <w:rPr>
          <w:sz w:val="21"/>
          <w:szCs w:val="21"/>
        </w:rPr>
        <w:t>can either</w:t>
      </w:r>
      <w:r w:rsidR="002F29D8">
        <w:rPr>
          <w:sz w:val="21"/>
          <w:szCs w:val="21"/>
        </w:rPr>
        <w:t xml:space="preserve"> scale</w:t>
      </w:r>
      <w:r w:rsidRPr="00C54BF6">
        <w:rPr>
          <w:sz w:val="21"/>
          <w:szCs w:val="21"/>
        </w:rPr>
        <w:t xml:space="preserve"> up or replicate its model in other markets </w:t>
      </w:r>
      <w:r w:rsidR="002F29D8">
        <w:rPr>
          <w:sz w:val="21"/>
          <w:szCs w:val="21"/>
        </w:rPr>
        <w:t xml:space="preserve">or consumer segments </w:t>
      </w:r>
      <w:r w:rsidRPr="00C54BF6">
        <w:rPr>
          <w:sz w:val="21"/>
          <w:szCs w:val="21"/>
        </w:rPr>
        <w:t xml:space="preserve">which is one way of </w:t>
      </w:r>
      <w:r w:rsidR="008353DF">
        <w:rPr>
          <w:sz w:val="21"/>
          <w:szCs w:val="21"/>
        </w:rPr>
        <w:t xml:space="preserve">PSIs </w:t>
      </w:r>
      <w:r w:rsidRPr="00C54BF6">
        <w:rPr>
          <w:sz w:val="21"/>
          <w:szCs w:val="21"/>
        </w:rPr>
        <w:t>transforming to SI</w:t>
      </w:r>
      <w:r w:rsidR="008353DF">
        <w:rPr>
          <w:sz w:val="21"/>
          <w:szCs w:val="21"/>
        </w:rPr>
        <w:t>s</w:t>
      </w:r>
      <w:r w:rsidRPr="00C54BF6">
        <w:rPr>
          <w:sz w:val="21"/>
          <w:szCs w:val="21"/>
        </w:rPr>
        <w:t xml:space="preserve">. Another way in which this transformation may occur is through the increase in the imitation and adoption of the </w:t>
      </w:r>
      <w:proofErr w:type="spellStart"/>
      <w:r w:rsidRPr="00C54BF6">
        <w:rPr>
          <w:sz w:val="21"/>
          <w:szCs w:val="21"/>
        </w:rPr>
        <w:t>artefact</w:t>
      </w:r>
      <w:proofErr w:type="spellEnd"/>
      <w:r w:rsidR="0029328C">
        <w:rPr>
          <w:sz w:val="21"/>
          <w:szCs w:val="21"/>
        </w:rPr>
        <w:t xml:space="preserve"> (innovation)</w:t>
      </w:r>
      <w:r w:rsidRPr="00C54BF6">
        <w:rPr>
          <w:sz w:val="21"/>
          <w:szCs w:val="21"/>
        </w:rPr>
        <w:t xml:space="preserve"> and business model combination by others increasing its reach and inducing its eventual diffusion beyond a critical mass. </w:t>
      </w:r>
    </w:p>
    <w:p w:rsidR="00E24267" w:rsidRPr="003B2472" w:rsidRDefault="00C54BF6" w:rsidP="007A335F">
      <w:pPr>
        <w:spacing w:before="240" w:line="480" w:lineRule="auto"/>
        <w:jc w:val="both"/>
      </w:pPr>
      <w:r w:rsidRPr="00C54BF6">
        <w:rPr>
          <w:sz w:val="21"/>
          <w:szCs w:val="21"/>
        </w:rPr>
        <w:t xml:space="preserve">The micro aspects of this process </w:t>
      </w:r>
      <w:r w:rsidR="004257BE">
        <w:rPr>
          <w:sz w:val="21"/>
          <w:szCs w:val="21"/>
        </w:rPr>
        <w:t>have encouraged me</w:t>
      </w:r>
      <w:r w:rsidRPr="00C54BF6">
        <w:rPr>
          <w:sz w:val="21"/>
          <w:szCs w:val="21"/>
        </w:rPr>
        <w:t xml:space="preserve"> to look at the Institutional Analysis and Development (IAD) framework as a means to understand the transformation of PSIs to SIs. At the same time, </w:t>
      </w:r>
      <w:r w:rsidR="004257BE" w:rsidRPr="00C54BF6">
        <w:rPr>
          <w:sz w:val="21"/>
          <w:szCs w:val="21"/>
        </w:rPr>
        <w:t xml:space="preserve">a co-evolutionary NIS framework </w:t>
      </w:r>
      <w:r w:rsidR="004257BE">
        <w:rPr>
          <w:sz w:val="21"/>
          <w:szCs w:val="21"/>
        </w:rPr>
        <w:t xml:space="preserve">helps capture </w:t>
      </w:r>
      <w:r w:rsidRPr="00C54BF6">
        <w:rPr>
          <w:sz w:val="21"/>
          <w:szCs w:val="21"/>
        </w:rPr>
        <w:t xml:space="preserve">the dynamics of the institutional context. </w:t>
      </w:r>
      <w:r w:rsidR="00FE7DC2">
        <w:rPr>
          <w:sz w:val="21"/>
          <w:szCs w:val="21"/>
        </w:rPr>
        <w:t xml:space="preserve">Thus, I </w:t>
      </w:r>
      <w:r w:rsidR="006B126A">
        <w:rPr>
          <w:sz w:val="21"/>
          <w:szCs w:val="21"/>
        </w:rPr>
        <w:t xml:space="preserve">propose a </w:t>
      </w:r>
      <w:r w:rsidR="00AC73FF" w:rsidRPr="009C0985">
        <w:rPr>
          <w:sz w:val="21"/>
          <w:szCs w:val="21"/>
        </w:rPr>
        <w:t>theoretical framework</w:t>
      </w:r>
      <w:r w:rsidR="001F0747">
        <w:rPr>
          <w:sz w:val="21"/>
          <w:szCs w:val="21"/>
        </w:rPr>
        <w:t xml:space="preserve"> </w:t>
      </w:r>
      <w:r w:rsidR="00036C1A">
        <w:rPr>
          <w:sz w:val="21"/>
          <w:szCs w:val="21"/>
        </w:rPr>
        <w:t xml:space="preserve">that </w:t>
      </w:r>
      <w:r>
        <w:rPr>
          <w:sz w:val="21"/>
          <w:szCs w:val="21"/>
        </w:rPr>
        <w:t xml:space="preserve">draws from both </w:t>
      </w:r>
      <w:r w:rsidR="00036C1A" w:rsidRPr="00C54BF6">
        <w:rPr>
          <w:sz w:val="21"/>
          <w:szCs w:val="21"/>
        </w:rPr>
        <w:t xml:space="preserve">the co-evolutionary </w:t>
      </w:r>
      <w:r>
        <w:rPr>
          <w:sz w:val="21"/>
          <w:szCs w:val="21"/>
        </w:rPr>
        <w:t xml:space="preserve">NIS </w:t>
      </w:r>
      <w:r w:rsidR="00036C1A">
        <w:rPr>
          <w:sz w:val="21"/>
          <w:szCs w:val="21"/>
        </w:rPr>
        <w:t>and the</w:t>
      </w:r>
      <w:r>
        <w:rPr>
          <w:sz w:val="21"/>
          <w:szCs w:val="21"/>
        </w:rPr>
        <w:t xml:space="preserve"> </w:t>
      </w:r>
      <w:r w:rsidR="00036C1A" w:rsidRPr="00C54BF6">
        <w:rPr>
          <w:sz w:val="21"/>
          <w:szCs w:val="21"/>
        </w:rPr>
        <w:t>IAD</w:t>
      </w:r>
      <w:r w:rsidR="00F15F47">
        <w:rPr>
          <w:sz w:val="21"/>
          <w:szCs w:val="21"/>
        </w:rPr>
        <w:t>, moving</w:t>
      </w:r>
      <w:r w:rsidR="00036C1A" w:rsidRPr="00C54BF6">
        <w:rPr>
          <w:sz w:val="21"/>
          <w:szCs w:val="21"/>
        </w:rPr>
        <w:t xml:space="preserve"> </w:t>
      </w:r>
      <w:r w:rsidR="00BC65E2">
        <w:rPr>
          <w:sz w:val="21"/>
          <w:szCs w:val="21"/>
        </w:rPr>
        <w:t xml:space="preserve">beyond </w:t>
      </w:r>
      <w:r w:rsidR="00BC65E2" w:rsidRPr="00BC65E2">
        <w:rPr>
          <w:sz w:val="21"/>
          <w:szCs w:val="21"/>
        </w:rPr>
        <w:t xml:space="preserve">the macro relationship between institutions and SIs, as an outcome of the simultaneous engagement of literature and analysis from the three case studies. </w:t>
      </w:r>
      <w:r w:rsidR="00761C31">
        <w:rPr>
          <w:sz w:val="21"/>
          <w:szCs w:val="21"/>
        </w:rPr>
        <w:t>T</w:t>
      </w:r>
      <w:r w:rsidR="00AC73FF" w:rsidRPr="009C0985">
        <w:rPr>
          <w:sz w:val="21"/>
          <w:szCs w:val="21"/>
        </w:rPr>
        <w:t xml:space="preserve">he </w:t>
      </w:r>
      <w:r w:rsidR="001F0747">
        <w:rPr>
          <w:sz w:val="21"/>
          <w:szCs w:val="21"/>
        </w:rPr>
        <w:t xml:space="preserve">applicability of this </w:t>
      </w:r>
      <w:r w:rsidR="0052140B">
        <w:rPr>
          <w:sz w:val="21"/>
          <w:szCs w:val="21"/>
        </w:rPr>
        <w:t>framework</w:t>
      </w:r>
      <w:r w:rsidR="001F0747">
        <w:rPr>
          <w:sz w:val="21"/>
          <w:szCs w:val="21"/>
        </w:rPr>
        <w:t xml:space="preserve"> </w:t>
      </w:r>
      <w:r w:rsidR="00761C31">
        <w:rPr>
          <w:sz w:val="21"/>
          <w:szCs w:val="21"/>
        </w:rPr>
        <w:t xml:space="preserve">is tested by applying it </w:t>
      </w:r>
      <w:r w:rsidR="001F0747">
        <w:rPr>
          <w:sz w:val="21"/>
          <w:szCs w:val="21"/>
        </w:rPr>
        <w:t xml:space="preserve">to </w:t>
      </w:r>
      <w:r w:rsidR="0052140B">
        <w:rPr>
          <w:sz w:val="21"/>
          <w:szCs w:val="21"/>
        </w:rPr>
        <w:t xml:space="preserve">the </w:t>
      </w:r>
      <w:r w:rsidR="001F0747">
        <w:rPr>
          <w:sz w:val="21"/>
          <w:szCs w:val="21"/>
        </w:rPr>
        <w:t xml:space="preserve">three different </w:t>
      </w:r>
      <w:r w:rsidR="0052140B">
        <w:rPr>
          <w:sz w:val="21"/>
          <w:szCs w:val="21"/>
        </w:rPr>
        <w:t>organizations</w:t>
      </w:r>
      <w:r w:rsidR="001F0747">
        <w:rPr>
          <w:sz w:val="21"/>
          <w:szCs w:val="21"/>
        </w:rPr>
        <w:t xml:space="preserve"> studie</w:t>
      </w:r>
      <w:r w:rsidR="0052140B">
        <w:rPr>
          <w:sz w:val="21"/>
          <w:szCs w:val="21"/>
        </w:rPr>
        <w:t>d</w:t>
      </w:r>
      <w:r w:rsidR="001F0747">
        <w:rPr>
          <w:sz w:val="21"/>
          <w:szCs w:val="21"/>
        </w:rPr>
        <w:t xml:space="preserve"> which vary in their scale of commercialization of PSI</w:t>
      </w:r>
      <w:r w:rsidR="00D3574F">
        <w:rPr>
          <w:sz w:val="21"/>
          <w:szCs w:val="21"/>
        </w:rPr>
        <w:t>(s)</w:t>
      </w:r>
      <w:r w:rsidR="00731CAE">
        <w:rPr>
          <w:sz w:val="21"/>
          <w:szCs w:val="21"/>
        </w:rPr>
        <w:t xml:space="preserve">. </w:t>
      </w:r>
    </w:p>
    <w:p w:rsidR="00E24267" w:rsidRPr="009C0985" w:rsidRDefault="00E24267" w:rsidP="00C54BF6">
      <w:pPr>
        <w:spacing w:line="276" w:lineRule="auto"/>
        <w:jc w:val="both"/>
        <w:rPr>
          <w:sz w:val="21"/>
          <w:szCs w:val="21"/>
        </w:rPr>
      </w:pPr>
    </w:p>
    <w:sectPr w:rsidR="00E24267" w:rsidRPr="009C0985" w:rsidSect="00C54BF6">
      <w:headerReference w:type="default" r:id="rId8"/>
      <w:footerReference w:type="even" r:id="rId9"/>
      <w:footerReference w:type="default" r:id="rId10"/>
      <w:pgSz w:w="12240" w:h="15840" w:code="1"/>
      <w:pgMar w:top="1440" w:right="1440" w:bottom="1440" w:left="1440" w:header="431" w:footer="431" w:gutter="0"/>
      <w:cols w:space="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F3" w:rsidRDefault="006943F3" w:rsidP="00C02208">
      <w:r>
        <w:separator/>
      </w:r>
    </w:p>
  </w:endnote>
  <w:endnote w:type="continuationSeparator" w:id="0">
    <w:p w:rsidR="006943F3" w:rsidRDefault="006943F3" w:rsidP="00C0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BD3" w:rsidRDefault="00222D7C" w:rsidP="00B427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4BD3" w:rsidRDefault="00084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E02" w:rsidRPr="00DE4BD3" w:rsidRDefault="00084811" w:rsidP="00DE4BD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F3" w:rsidRDefault="006943F3" w:rsidP="00C02208">
      <w:r>
        <w:separator/>
      </w:r>
    </w:p>
  </w:footnote>
  <w:footnote w:type="continuationSeparator" w:id="0">
    <w:p w:rsidR="006943F3" w:rsidRDefault="006943F3" w:rsidP="00C02208">
      <w:r>
        <w:continuationSeparator/>
      </w:r>
    </w:p>
  </w:footnote>
  <w:footnote w:id="1">
    <w:p w:rsidR="00C02208" w:rsidRPr="0082473A" w:rsidRDefault="00C02208" w:rsidP="0082473A">
      <w:pPr>
        <w:pStyle w:val="FootnoteText"/>
      </w:pPr>
    </w:p>
  </w:footnote>
  <w:footnote w:id="2">
    <w:p w:rsidR="00F3271B" w:rsidRPr="004C14AB" w:rsidRDefault="001D1289" w:rsidP="00F3271B">
      <w:pPr>
        <w:pStyle w:val="FootnoteText"/>
      </w:pPr>
      <w:r>
        <w:rPr>
          <w:rStyle w:val="FootnoteReference"/>
        </w:rPr>
        <w:footnoteRef/>
      </w:r>
      <w:r>
        <w:t xml:space="preserve"> </w:t>
      </w:r>
      <w:r w:rsidR="00F3271B" w:rsidRPr="004C14AB">
        <w:t xml:space="preserve">The identities of Power Tech Company and Bio-Toilets Pvt. Ltd. </w:t>
      </w:r>
      <w:r w:rsidR="00F3271B">
        <w:t>h</w:t>
      </w:r>
      <w:r w:rsidR="00F3271B" w:rsidRPr="004C14AB">
        <w:t>ave been masked</w:t>
      </w:r>
    </w:p>
    <w:p w:rsidR="001D1289" w:rsidRDefault="001D1289" w:rsidP="001D128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DA3" w:rsidRDefault="00084811">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B1538"/>
    <w:multiLevelType w:val="hybridMultilevel"/>
    <w:tmpl w:val="6A50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208"/>
    <w:rsid w:val="00013065"/>
    <w:rsid w:val="00015F02"/>
    <w:rsid w:val="00020790"/>
    <w:rsid w:val="00036C1A"/>
    <w:rsid w:val="00045C84"/>
    <w:rsid w:val="00053FAC"/>
    <w:rsid w:val="000713EF"/>
    <w:rsid w:val="00084811"/>
    <w:rsid w:val="000967E6"/>
    <w:rsid w:val="000C0365"/>
    <w:rsid w:val="000E4366"/>
    <w:rsid w:val="001505DC"/>
    <w:rsid w:val="0015742D"/>
    <w:rsid w:val="00163E7C"/>
    <w:rsid w:val="00170001"/>
    <w:rsid w:val="00174F90"/>
    <w:rsid w:val="001A51F8"/>
    <w:rsid w:val="001A73AD"/>
    <w:rsid w:val="001D1289"/>
    <w:rsid w:val="001D6547"/>
    <w:rsid w:val="001E01F0"/>
    <w:rsid w:val="001F0747"/>
    <w:rsid w:val="00222D7C"/>
    <w:rsid w:val="00243CB6"/>
    <w:rsid w:val="00244FDB"/>
    <w:rsid w:val="00256430"/>
    <w:rsid w:val="00271E13"/>
    <w:rsid w:val="0029328C"/>
    <w:rsid w:val="00294B68"/>
    <w:rsid w:val="00294FE9"/>
    <w:rsid w:val="002F29D8"/>
    <w:rsid w:val="002F4A74"/>
    <w:rsid w:val="0031086B"/>
    <w:rsid w:val="0036658E"/>
    <w:rsid w:val="00390FA2"/>
    <w:rsid w:val="003F7458"/>
    <w:rsid w:val="00412E75"/>
    <w:rsid w:val="004257BE"/>
    <w:rsid w:val="00437778"/>
    <w:rsid w:val="00445EA9"/>
    <w:rsid w:val="00485B2D"/>
    <w:rsid w:val="0049475F"/>
    <w:rsid w:val="004C23DC"/>
    <w:rsid w:val="004D6E1B"/>
    <w:rsid w:val="004F6138"/>
    <w:rsid w:val="0052140B"/>
    <w:rsid w:val="005460D8"/>
    <w:rsid w:val="00564418"/>
    <w:rsid w:val="0057011A"/>
    <w:rsid w:val="005710B6"/>
    <w:rsid w:val="00592A98"/>
    <w:rsid w:val="005931D3"/>
    <w:rsid w:val="005E0035"/>
    <w:rsid w:val="00600CBC"/>
    <w:rsid w:val="006268A1"/>
    <w:rsid w:val="00633F20"/>
    <w:rsid w:val="006359A0"/>
    <w:rsid w:val="0065016D"/>
    <w:rsid w:val="00653212"/>
    <w:rsid w:val="00665E54"/>
    <w:rsid w:val="00687C81"/>
    <w:rsid w:val="006943F3"/>
    <w:rsid w:val="006B126A"/>
    <w:rsid w:val="006B545B"/>
    <w:rsid w:val="006C5E71"/>
    <w:rsid w:val="006D29B9"/>
    <w:rsid w:val="00706AA6"/>
    <w:rsid w:val="00714E15"/>
    <w:rsid w:val="00731CAE"/>
    <w:rsid w:val="00733545"/>
    <w:rsid w:val="007444EA"/>
    <w:rsid w:val="00761C31"/>
    <w:rsid w:val="007A335F"/>
    <w:rsid w:val="007B6017"/>
    <w:rsid w:val="007E1E12"/>
    <w:rsid w:val="007E571A"/>
    <w:rsid w:val="007E5D94"/>
    <w:rsid w:val="00812716"/>
    <w:rsid w:val="0082473A"/>
    <w:rsid w:val="008353DF"/>
    <w:rsid w:val="00841BB7"/>
    <w:rsid w:val="008459F4"/>
    <w:rsid w:val="0085231C"/>
    <w:rsid w:val="0088438A"/>
    <w:rsid w:val="00891D31"/>
    <w:rsid w:val="0089642E"/>
    <w:rsid w:val="008C390C"/>
    <w:rsid w:val="008D237A"/>
    <w:rsid w:val="009244EE"/>
    <w:rsid w:val="00924EB8"/>
    <w:rsid w:val="00933BBD"/>
    <w:rsid w:val="00962C06"/>
    <w:rsid w:val="009721BD"/>
    <w:rsid w:val="009806CF"/>
    <w:rsid w:val="009F2B31"/>
    <w:rsid w:val="009F2EA0"/>
    <w:rsid w:val="00A02A68"/>
    <w:rsid w:val="00A053F3"/>
    <w:rsid w:val="00A2507A"/>
    <w:rsid w:val="00A567F3"/>
    <w:rsid w:val="00A87C34"/>
    <w:rsid w:val="00AC73FF"/>
    <w:rsid w:val="00AD32B4"/>
    <w:rsid w:val="00AE75A1"/>
    <w:rsid w:val="00AF059C"/>
    <w:rsid w:val="00B12BDD"/>
    <w:rsid w:val="00B30EF2"/>
    <w:rsid w:val="00B42AC2"/>
    <w:rsid w:val="00B832E1"/>
    <w:rsid w:val="00BC078B"/>
    <w:rsid w:val="00BC1D82"/>
    <w:rsid w:val="00BC65E2"/>
    <w:rsid w:val="00BC6715"/>
    <w:rsid w:val="00BD70D8"/>
    <w:rsid w:val="00C02208"/>
    <w:rsid w:val="00C54BF6"/>
    <w:rsid w:val="00C6715D"/>
    <w:rsid w:val="00C7657E"/>
    <w:rsid w:val="00C813B0"/>
    <w:rsid w:val="00C95A97"/>
    <w:rsid w:val="00CB06DC"/>
    <w:rsid w:val="00CB2DA3"/>
    <w:rsid w:val="00CB50D3"/>
    <w:rsid w:val="00CC6ADF"/>
    <w:rsid w:val="00CC7FCA"/>
    <w:rsid w:val="00CD353F"/>
    <w:rsid w:val="00D04E97"/>
    <w:rsid w:val="00D3574F"/>
    <w:rsid w:val="00D3652D"/>
    <w:rsid w:val="00D40DB9"/>
    <w:rsid w:val="00D73E10"/>
    <w:rsid w:val="00DB6AA9"/>
    <w:rsid w:val="00DD6077"/>
    <w:rsid w:val="00DD72DB"/>
    <w:rsid w:val="00DF34CB"/>
    <w:rsid w:val="00E24267"/>
    <w:rsid w:val="00E42D22"/>
    <w:rsid w:val="00E66995"/>
    <w:rsid w:val="00E66F54"/>
    <w:rsid w:val="00E72623"/>
    <w:rsid w:val="00E91DB0"/>
    <w:rsid w:val="00ED0389"/>
    <w:rsid w:val="00EF516A"/>
    <w:rsid w:val="00F15F47"/>
    <w:rsid w:val="00F3231F"/>
    <w:rsid w:val="00F3271B"/>
    <w:rsid w:val="00F5607E"/>
    <w:rsid w:val="00F57EB0"/>
    <w:rsid w:val="00F66906"/>
    <w:rsid w:val="00F71234"/>
    <w:rsid w:val="00F85D42"/>
    <w:rsid w:val="00FC0834"/>
    <w:rsid w:val="00FE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8"/>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2208"/>
    <w:pPr>
      <w:ind w:firstLine="202"/>
      <w:jc w:val="both"/>
    </w:pPr>
    <w:rPr>
      <w:sz w:val="16"/>
      <w:szCs w:val="16"/>
    </w:rPr>
  </w:style>
  <w:style w:type="character" w:customStyle="1" w:styleId="FootnoteTextChar">
    <w:name w:val="Footnote Text Char"/>
    <w:basedOn w:val="DefaultParagraphFont"/>
    <w:link w:val="FootnoteText"/>
    <w:uiPriority w:val="99"/>
    <w:rsid w:val="00C02208"/>
    <w:rPr>
      <w:rFonts w:ascii="Times New Roman" w:eastAsia="Times New Roman" w:hAnsi="Times New Roman" w:cs="Times New Roman"/>
      <w:sz w:val="16"/>
      <w:szCs w:val="16"/>
    </w:rPr>
  </w:style>
  <w:style w:type="paragraph" w:styleId="Title">
    <w:name w:val="Title"/>
    <w:basedOn w:val="Normal"/>
    <w:next w:val="Normal"/>
    <w:link w:val="TitleChar"/>
    <w:qFormat/>
    <w:rsid w:val="00C02208"/>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C02208"/>
    <w:rPr>
      <w:rFonts w:ascii="Times New Roman" w:eastAsia="Times New Roman" w:hAnsi="Times New Roman" w:cs="Times New Roman"/>
      <w:kern w:val="28"/>
      <w:sz w:val="48"/>
      <w:szCs w:val="48"/>
    </w:rPr>
  </w:style>
  <w:style w:type="paragraph" w:customStyle="1" w:styleId="Abstract">
    <w:name w:val="Abstract"/>
    <w:basedOn w:val="Normal"/>
    <w:next w:val="Normal"/>
    <w:rsid w:val="00C02208"/>
    <w:pPr>
      <w:spacing w:before="20"/>
      <w:ind w:firstLine="202"/>
      <w:jc w:val="both"/>
    </w:pPr>
    <w:rPr>
      <w:b/>
      <w:bCs/>
      <w:sz w:val="18"/>
      <w:szCs w:val="18"/>
    </w:rPr>
  </w:style>
  <w:style w:type="paragraph" w:customStyle="1" w:styleId="Authors">
    <w:name w:val="Authors"/>
    <w:basedOn w:val="Normal"/>
    <w:next w:val="Normal"/>
    <w:rsid w:val="00C02208"/>
    <w:pPr>
      <w:framePr w:w="9072" w:hSpace="187" w:vSpace="187" w:wrap="notBeside" w:vAnchor="text" w:hAnchor="page" w:xAlign="center" w:y="1"/>
      <w:spacing w:after="320"/>
      <w:jc w:val="center"/>
    </w:pPr>
    <w:rPr>
      <w:sz w:val="22"/>
      <w:szCs w:val="22"/>
    </w:rPr>
  </w:style>
  <w:style w:type="paragraph" w:customStyle="1" w:styleId="IndexTerms">
    <w:name w:val="IndexTerms"/>
    <w:basedOn w:val="Normal"/>
    <w:next w:val="Normal"/>
    <w:rsid w:val="00C02208"/>
    <w:pPr>
      <w:ind w:firstLine="202"/>
      <w:jc w:val="both"/>
    </w:pPr>
    <w:rPr>
      <w:b/>
      <w:bCs/>
      <w:sz w:val="18"/>
      <w:szCs w:val="18"/>
    </w:rPr>
  </w:style>
  <w:style w:type="paragraph" w:customStyle="1" w:styleId="Text">
    <w:name w:val="Text"/>
    <w:basedOn w:val="Normal"/>
    <w:rsid w:val="00C02208"/>
    <w:pPr>
      <w:widowControl w:val="0"/>
      <w:spacing w:line="252" w:lineRule="auto"/>
      <w:ind w:firstLine="202"/>
      <w:jc w:val="both"/>
    </w:pPr>
  </w:style>
  <w:style w:type="paragraph" w:styleId="Footer">
    <w:name w:val="footer"/>
    <w:basedOn w:val="Normal"/>
    <w:link w:val="FooterChar"/>
    <w:rsid w:val="00C02208"/>
    <w:pPr>
      <w:tabs>
        <w:tab w:val="center" w:pos="4320"/>
        <w:tab w:val="right" w:pos="8640"/>
      </w:tabs>
    </w:pPr>
  </w:style>
  <w:style w:type="character" w:customStyle="1" w:styleId="FooterChar">
    <w:name w:val="Footer Char"/>
    <w:basedOn w:val="DefaultParagraphFont"/>
    <w:link w:val="Footer"/>
    <w:rsid w:val="00C02208"/>
    <w:rPr>
      <w:rFonts w:ascii="Times New Roman" w:eastAsia="Times New Roman" w:hAnsi="Times New Roman" w:cs="Times New Roman"/>
      <w:sz w:val="20"/>
      <w:szCs w:val="20"/>
    </w:rPr>
  </w:style>
  <w:style w:type="character" w:styleId="PageNumber">
    <w:name w:val="page number"/>
    <w:basedOn w:val="DefaultParagraphFont"/>
    <w:rsid w:val="00C02208"/>
  </w:style>
  <w:style w:type="paragraph" w:styleId="NoSpacing">
    <w:name w:val="No Spacing"/>
    <w:uiPriority w:val="1"/>
    <w:qFormat/>
    <w:rsid w:val="005E0035"/>
    <w:pPr>
      <w:spacing w:after="0" w:line="240" w:lineRule="auto"/>
      <w:jc w:val="both"/>
    </w:pPr>
    <w:rPr>
      <w:rFonts w:ascii="Times New Roman" w:hAnsi="Times New Roman" w:cs="Times New Roman"/>
      <w:sz w:val="24"/>
      <w:szCs w:val="24"/>
    </w:rPr>
  </w:style>
  <w:style w:type="character" w:styleId="FootnoteReference">
    <w:name w:val="footnote reference"/>
    <w:basedOn w:val="DefaultParagraphFont"/>
    <w:uiPriority w:val="99"/>
    <w:unhideWhenUsed/>
    <w:rsid w:val="001D1289"/>
    <w:rPr>
      <w:vertAlign w:val="superscript"/>
    </w:rPr>
  </w:style>
  <w:style w:type="paragraph" w:styleId="ListParagraph">
    <w:name w:val="List Paragraph"/>
    <w:basedOn w:val="Normal"/>
    <w:uiPriority w:val="34"/>
    <w:qFormat/>
    <w:rsid w:val="00E24267"/>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65E2"/>
    <w:rPr>
      <w:rFonts w:ascii="Tahoma" w:hAnsi="Tahoma" w:cs="Tahoma"/>
      <w:sz w:val="16"/>
      <w:szCs w:val="16"/>
    </w:rPr>
  </w:style>
  <w:style w:type="character" w:customStyle="1" w:styleId="BalloonTextChar">
    <w:name w:val="Balloon Text Char"/>
    <w:basedOn w:val="DefaultParagraphFont"/>
    <w:link w:val="BalloonText"/>
    <w:uiPriority w:val="99"/>
    <w:semiHidden/>
    <w:rsid w:val="00BC65E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208"/>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02208"/>
    <w:pPr>
      <w:ind w:firstLine="202"/>
      <w:jc w:val="both"/>
    </w:pPr>
    <w:rPr>
      <w:sz w:val="16"/>
      <w:szCs w:val="16"/>
    </w:rPr>
  </w:style>
  <w:style w:type="character" w:customStyle="1" w:styleId="FootnoteTextChar">
    <w:name w:val="Footnote Text Char"/>
    <w:basedOn w:val="DefaultParagraphFont"/>
    <w:link w:val="FootnoteText"/>
    <w:uiPriority w:val="99"/>
    <w:rsid w:val="00C02208"/>
    <w:rPr>
      <w:rFonts w:ascii="Times New Roman" w:eastAsia="Times New Roman" w:hAnsi="Times New Roman" w:cs="Times New Roman"/>
      <w:sz w:val="16"/>
      <w:szCs w:val="16"/>
    </w:rPr>
  </w:style>
  <w:style w:type="paragraph" w:styleId="Title">
    <w:name w:val="Title"/>
    <w:basedOn w:val="Normal"/>
    <w:next w:val="Normal"/>
    <w:link w:val="TitleChar"/>
    <w:qFormat/>
    <w:rsid w:val="00C02208"/>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C02208"/>
    <w:rPr>
      <w:rFonts w:ascii="Times New Roman" w:eastAsia="Times New Roman" w:hAnsi="Times New Roman" w:cs="Times New Roman"/>
      <w:kern w:val="28"/>
      <w:sz w:val="48"/>
      <w:szCs w:val="48"/>
    </w:rPr>
  </w:style>
  <w:style w:type="paragraph" w:customStyle="1" w:styleId="Abstract">
    <w:name w:val="Abstract"/>
    <w:basedOn w:val="Normal"/>
    <w:next w:val="Normal"/>
    <w:rsid w:val="00C02208"/>
    <w:pPr>
      <w:spacing w:before="20"/>
      <w:ind w:firstLine="202"/>
      <w:jc w:val="both"/>
    </w:pPr>
    <w:rPr>
      <w:b/>
      <w:bCs/>
      <w:sz w:val="18"/>
      <w:szCs w:val="18"/>
    </w:rPr>
  </w:style>
  <w:style w:type="paragraph" w:customStyle="1" w:styleId="Authors">
    <w:name w:val="Authors"/>
    <w:basedOn w:val="Normal"/>
    <w:next w:val="Normal"/>
    <w:rsid w:val="00C02208"/>
    <w:pPr>
      <w:framePr w:w="9072" w:hSpace="187" w:vSpace="187" w:wrap="notBeside" w:vAnchor="text" w:hAnchor="page" w:xAlign="center" w:y="1"/>
      <w:spacing w:after="320"/>
      <w:jc w:val="center"/>
    </w:pPr>
    <w:rPr>
      <w:sz w:val="22"/>
      <w:szCs w:val="22"/>
    </w:rPr>
  </w:style>
  <w:style w:type="paragraph" w:customStyle="1" w:styleId="IndexTerms">
    <w:name w:val="IndexTerms"/>
    <w:basedOn w:val="Normal"/>
    <w:next w:val="Normal"/>
    <w:rsid w:val="00C02208"/>
    <w:pPr>
      <w:ind w:firstLine="202"/>
      <w:jc w:val="both"/>
    </w:pPr>
    <w:rPr>
      <w:b/>
      <w:bCs/>
      <w:sz w:val="18"/>
      <w:szCs w:val="18"/>
    </w:rPr>
  </w:style>
  <w:style w:type="paragraph" w:customStyle="1" w:styleId="Text">
    <w:name w:val="Text"/>
    <w:basedOn w:val="Normal"/>
    <w:rsid w:val="00C02208"/>
    <w:pPr>
      <w:widowControl w:val="0"/>
      <w:spacing w:line="252" w:lineRule="auto"/>
      <w:ind w:firstLine="202"/>
      <w:jc w:val="both"/>
    </w:pPr>
  </w:style>
  <w:style w:type="paragraph" w:styleId="Footer">
    <w:name w:val="footer"/>
    <w:basedOn w:val="Normal"/>
    <w:link w:val="FooterChar"/>
    <w:rsid w:val="00C02208"/>
    <w:pPr>
      <w:tabs>
        <w:tab w:val="center" w:pos="4320"/>
        <w:tab w:val="right" w:pos="8640"/>
      </w:tabs>
    </w:pPr>
  </w:style>
  <w:style w:type="character" w:customStyle="1" w:styleId="FooterChar">
    <w:name w:val="Footer Char"/>
    <w:basedOn w:val="DefaultParagraphFont"/>
    <w:link w:val="Footer"/>
    <w:rsid w:val="00C02208"/>
    <w:rPr>
      <w:rFonts w:ascii="Times New Roman" w:eastAsia="Times New Roman" w:hAnsi="Times New Roman" w:cs="Times New Roman"/>
      <w:sz w:val="20"/>
      <w:szCs w:val="20"/>
    </w:rPr>
  </w:style>
  <w:style w:type="character" w:styleId="PageNumber">
    <w:name w:val="page number"/>
    <w:basedOn w:val="DefaultParagraphFont"/>
    <w:rsid w:val="00C02208"/>
  </w:style>
  <w:style w:type="paragraph" w:styleId="NoSpacing">
    <w:name w:val="No Spacing"/>
    <w:uiPriority w:val="1"/>
    <w:qFormat/>
    <w:rsid w:val="005E0035"/>
    <w:pPr>
      <w:spacing w:after="0" w:line="240" w:lineRule="auto"/>
      <w:jc w:val="both"/>
    </w:pPr>
    <w:rPr>
      <w:rFonts w:ascii="Times New Roman" w:hAnsi="Times New Roman" w:cs="Times New Roman"/>
      <w:sz w:val="24"/>
      <w:szCs w:val="24"/>
    </w:rPr>
  </w:style>
  <w:style w:type="character" w:styleId="FootnoteReference">
    <w:name w:val="footnote reference"/>
    <w:basedOn w:val="DefaultParagraphFont"/>
    <w:uiPriority w:val="99"/>
    <w:unhideWhenUsed/>
    <w:rsid w:val="001D1289"/>
    <w:rPr>
      <w:vertAlign w:val="superscript"/>
    </w:rPr>
  </w:style>
  <w:style w:type="paragraph" w:styleId="ListParagraph">
    <w:name w:val="List Paragraph"/>
    <w:basedOn w:val="Normal"/>
    <w:uiPriority w:val="34"/>
    <w:qFormat/>
    <w:rsid w:val="00E24267"/>
    <w:pPr>
      <w:autoSpaceDE/>
      <w:autoSpaceDN/>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C65E2"/>
    <w:rPr>
      <w:rFonts w:ascii="Tahoma" w:hAnsi="Tahoma" w:cs="Tahoma"/>
      <w:sz w:val="16"/>
      <w:szCs w:val="16"/>
    </w:rPr>
  </w:style>
  <w:style w:type="character" w:customStyle="1" w:styleId="BalloonTextChar">
    <w:name w:val="Balloon Text Char"/>
    <w:basedOn w:val="DefaultParagraphFont"/>
    <w:link w:val="BalloonText"/>
    <w:uiPriority w:val="99"/>
    <w:semiHidden/>
    <w:rsid w:val="00BC65E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 c verma</dc:creator>
  <cp:lastModifiedBy>deepika</cp:lastModifiedBy>
  <cp:revision>141</cp:revision>
  <dcterms:created xsi:type="dcterms:W3CDTF">2017-11-07T12:27:00Z</dcterms:created>
  <dcterms:modified xsi:type="dcterms:W3CDTF">2018-01-01T07:44:00Z</dcterms:modified>
</cp:coreProperties>
</file>